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526F" w14:textId="3385E236" w:rsidR="000B4F81" w:rsidRDefault="0B85EFDC" w:rsidP="3DEF3E79">
      <w:pPr>
        <w:spacing w:before="40" w:after="0"/>
      </w:pPr>
      <w:r w:rsidRPr="3DEF3E79">
        <w:rPr>
          <w:rFonts w:ascii="Calibri" w:eastAsia="Calibri" w:hAnsi="Calibri" w:cs="Calibri"/>
          <w:b/>
          <w:bCs/>
          <w:color w:val="3CA687"/>
          <w:sz w:val="32"/>
          <w:szCs w:val="32"/>
        </w:rPr>
        <w:t xml:space="preserve">Consent Form </w:t>
      </w:r>
      <w:proofErr w:type="gramStart"/>
      <w:r w:rsidRPr="3DEF3E79">
        <w:rPr>
          <w:rFonts w:ascii="Calibri" w:eastAsia="Calibri" w:hAnsi="Calibri" w:cs="Calibri"/>
          <w:b/>
          <w:bCs/>
          <w:color w:val="3CA687"/>
          <w:sz w:val="32"/>
          <w:szCs w:val="32"/>
        </w:rPr>
        <w:t>For</w:t>
      </w:r>
      <w:proofErr w:type="gramEnd"/>
      <w:r w:rsidRPr="3DEF3E79">
        <w:rPr>
          <w:rFonts w:ascii="Calibri" w:eastAsia="Calibri" w:hAnsi="Calibri" w:cs="Calibri"/>
          <w:b/>
          <w:bCs/>
          <w:color w:val="3CA687"/>
          <w:sz w:val="32"/>
          <w:szCs w:val="32"/>
        </w:rPr>
        <w:t xml:space="preserve"> </w:t>
      </w:r>
      <w:r w:rsidR="009B6FA3">
        <w:rPr>
          <w:rFonts w:ascii="Calibri" w:eastAsia="Calibri" w:hAnsi="Calibri" w:cs="Calibri"/>
          <w:b/>
          <w:bCs/>
          <w:color w:val="3CA687"/>
          <w:sz w:val="32"/>
          <w:szCs w:val="32"/>
        </w:rPr>
        <w:t>Child and Young Person</w:t>
      </w:r>
      <w:r w:rsidRPr="3DEF3E79">
        <w:rPr>
          <w:rFonts w:ascii="Calibri" w:eastAsia="Calibri" w:hAnsi="Calibri" w:cs="Calibri"/>
          <w:b/>
          <w:bCs/>
          <w:color w:val="3CA687"/>
          <w:sz w:val="32"/>
          <w:szCs w:val="32"/>
        </w:rPr>
        <w:t xml:space="preserve"> Therapy</w:t>
      </w:r>
    </w:p>
    <w:p w14:paraId="4D72DCF9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 </w:t>
      </w:r>
    </w:p>
    <w:p w14:paraId="71D9649B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 </w:t>
      </w:r>
    </w:p>
    <w:p w14:paraId="70C8AF9A" w14:textId="09779E83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8C2768"/>
        </w:rPr>
        <w:t>Information about therapy</w:t>
      </w:r>
    </w:p>
    <w:p w14:paraId="41169017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8C2768"/>
        </w:rPr>
        <w:t xml:space="preserve"> </w:t>
      </w:r>
    </w:p>
    <w:p w14:paraId="30384F67" w14:textId="58907DF9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Therapy provides the </w:t>
      </w:r>
      <w:r w:rsidR="009B6FA3">
        <w:rPr>
          <w:rFonts w:ascii="Montserrat" w:eastAsia="Montserrat" w:hAnsi="Montserrat" w:cs="Montserrat"/>
          <w:color w:val="4F5758"/>
        </w:rPr>
        <w:t>client</w:t>
      </w:r>
      <w:r w:rsidRPr="3DEF3E79">
        <w:rPr>
          <w:rFonts w:ascii="Montserrat" w:eastAsia="Montserrat" w:hAnsi="Montserrat" w:cs="Montserrat"/>
          <w:color w:val="4F5758"/>
        </w:rPr>
        <w:t xml:space="preserve"> with a safe space to talk about issues and feelings with an empathetic, and </w:t>
      </w:r>
      <w:proofErr w:type="spellStart"/>
      <w:r w:rsidRPr="3DEF3E79">
        <w:rPr>
          <w:rFonts w:ascii="Montserrat" w:eastAsia="Montserrat" w:hAnsi="Montserrat" w:cs="Montserrat"/>
          <w:color w:val="4F5758"/>
        </w:rPr>
        <w:t>non-judgemental</w:t>
      </w:r>
      <w:proofErr w:type="spellEnd"/>
      <w:r w:rsidRPr="3DEF3E79">
        <w:rPr>
          <w:rFonts w:ascii="Montserrat" w:eastAsia="Montserrat" w:hAnsi="Montserrat" w:cs="Montserrat"/>
          <w:color w:val="4F5758"/>
        </w:rPr>
        <w:t xml:space="preserve"> professional.</w:t>
      </w:r>
    </w:p>
    <w:p w14:paraId="698120AF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 </w:t>
      </w:r>
    </w:p>
    <w:p w14:paraId="75E92856" w14:textId="36370735" w:rsidR="000B4F81" w:rsidRDefault="0B85EFDC" w:rsidP="3DEF3E79">
      <w:pPr>
        <w:spacing w:after="0"/>
        <w:rPr>
          <w:rFonts w:ascii="Montserrat" w:eastAsia="Montserrat" w:hAnsi="Montserrat" w:cs="Montserrat"/>
          <w:color w:val="4F5758"/>
        </w:rPr>
      </w:pPr>
      <w:r w:rsidRPr="3DEF3E79">
        <w:rPr>
          <w:rFonts w:ascii="Montserrat" w:eastAsia="Montserrat" w:hAnsi="Montserrat" w:cs="Montserrat"/>
          <w:color w:val="4F5758"/>
        </w:rPr>
        <w:t xml:space="preserve">Talking to someone with no other relationship or connections other than in a therapy capacity can help </w:t>
      </w:r>
      <w:r w:rsidR="009B6FA3">
        <w:rPr>
          <w:rFonts w:ascii="Montserrat" w:eastAsia="Montserrat" w:hAnsi="Montserrat" w:cs="Montserrat"/>
          <w:color w:val="4F5758"/>
        </w:rPr>
        <w:t>clients</w:t>
      </w:r>
      <w:r w:rsidRPr="3DEF3E79">
        <w:rPr>
          <w:rFonts w:ascii="Montserrat" w:eastAsia="Montserrat" w:hAnsi="Montserrat" w:cs="Montserrat"/>
          <w:color w:val="4F5758"/>
        </w:rPr>
        <w:t xml:space="preserve"> to open up about things they might not otherwise do.</w:t>
      </w:r>
    </w:p>
    <w:p w14:paraId="781C580A" w14:textId="77777777" w:rsidR="009B6FA3" w:rsidRDefault="009B6FA3" w:rsidP="3DEF3E79">
      <w:pPr>
        <w:spacing w:after="0"/>
      </w:pPr>
    </w:p>
    <w:p w14:paraId="177B0BEB" w14:textId="2E5606DC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Therapy helps </w:t>
      </w:r>
      <w:r w:rsidR="009B6FA3">
        <w:rPr>
          <w:rFonts w:ascii="Montserrat" w:eastAsia="Montserrat" w:hAnsi="Montserrat" w:cs="Montserrat"/>
          <w:color w:val="4F5758"/>
        </w:rPr>
        <w:t>client</w:t>
      </w:r>
      <w:r w:rsidRPr="3DEF3E79">
        <w:rPr>
          <w:rFonts w:ascii="Montserrat" w:eastAsia="Montserrat" w:hAnsi="Montserrat" w:cs="Montserrat"/>
          <w:color w:val="4F5758"/>
        </w:rPr>
        <w:t xml:space="preserve">s to see things from other perspectives, feel heard and understand, and create plans together to work towards positive changes. Therapy empowers the </w:t>
      </w:r>
      <w:r w:rsidR="009B6FA3">
        <w:rPr>
          <w:rFonts w:ascii="Montserrat" w:eastAsia="Montserrat" w:hAnsi="Montserrat" w:cs="Montserrat"/>
          <w:color w:val="4F5758"/>
        </w:rPr>
        <w:t>client</w:t>
      </w:r>
      <w:r w:rsidRPr="3DEF3E79">
        <w:rPr>
          <w:rFonts w:ascii="Montserrat" w:eastAsia="Montserrat" w:hAnsi="Montserrat" w:cs="Montserrat"/>
          <w:color w:val="4F5758"/>
        </w:rPr>
        <w:t xml:space="preserve"> to believe they can make changes, and to believe in their own personal capabilities.</w:t>
      </w:r>
    </w:p>
    <w:p w14:paraId="22B10988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 </w:t>
      </w:r>
    </w:p>
    <w:p w14:paraId="5D937549" w14:textId="244301C5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Therapy can help </w:t>
      </w:r>
      <w:r w:rsidR="009B6FA3">
        <w:rPr>
          <w:rFonts w:ascii="Montserrat" w:eastAsia="Montserrat" w:hAnsi="Montserrat" w:cs="Montserrat"/>
          <w:color w:val="4F5758"/>
        </w:rPr>
        <w:t>client</w:t>
      </w:r>
      <w:r w:rsidRPr="3DEF3E79">
        <w:rPr>
          <w:rFonts w:ascii="Montserrat" w:eastAsia="Montserrat" w:hAnsi="Montserrat" w:cs="Montserrat"/>
          <w:color w:val="4F5758"/>
        </w:rPr>
        <w:t>s to manage and cope with;</w:t>
      </w:r>
    </w:p>
    <w:p w14:paraId="4D3A55AA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 • Difficult life events, such as bereavement </w:t>
      </w:r>
    </w:p>
    <w:p w14:paraId="0C5AE1E3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• Relationship problems. </w:t>
      </w:r>
    </w:p>
    <w:p w14:paraId="079C2D3C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• Upsetting or traumatic experiences, whether it's something recent or something that happened a long time ago. </w:t>
      </w:r>
    </w:p>
    <w:p w14:paraId="1B9D9F48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• Difficult emotions, such as grief, guilt, sadness, confusion, anger and low self-esteem. </w:t>
      </w:r>
    </w:p>
    <w:p w14:paraId="61C1301C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>• Depression and anxiety.</w:t>
      </w:r>
    </w:p>
    <w:p w14:paraId="05F78DAB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• Other mental health problems. Therapy can help with a range of diagnoses, and specific talking treatments have been developed for some mental health problems. </w:t>
      </w:r>
    </w:p>
    <w:p w14:paraId="213B4C5B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>• Long-term physical health problems.</w:t>
      </w:r>
    </w:p>
    <w:p w14:paraId="59B80407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 </w:t>
      </w:r>
    </w:p>
    <w:p w14:paraId="3CD10E9C" w14:textId="2077724F" w:rsidR="000B4F81" w:rsidRPr="009B6FA3" w:rsidRDefault="0B85EFDC" w:rsidP="3DEF3E79">
      <w:pPr>
        <w:spacing w:after="0"/>
        <w:rPr>
          <w:b/>
          <w:bCs/>
        </w:rPr>
      </w:pPr>
      <w:r w:rsidRPr="009B6FA3">
        <w:rPr>
          <w:rFonts w:ascii="Montserrat" w:eastAsia="Montserrat" w:hAnsi="Montserrat" w:cs="Montserrat"/>
          <w:b/>
          <w:bCs/>
          <w:color w:val="4F5758"/>
        </w:rPr>
        <w:t xml:space="preserve">Confidentiality </w:t>
      </w:r>
    </w:p>
    <w:p w14:paraId="54CB754A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 </w:t>
      </w:r>
    </w:p>
    <w:p w14:paraId="7EB541A9" w14:textId="351A1BA5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One of the most important parts of therapy is confidentiality, even if it is a </w:t>
      </w:r>
      <w:r w:rsidR="009B6FA3">
        <w:rPr>
          <w:rFonts w:ascii="Montserrat" w:eastAsia="Montserrat" w:hAnsi="Montserrat" w:cs="Montserrat"/>
          <w:color w:val="4F5758"/>
        </w:rPr>
        <w:t>child or young person</w:t>
      </w:r>
      <w:r w:rsidRPr="3DEF3E79">
        <w:rPr>
          <w:rFonts w:ascii="Montserrat" w:eastAsia="Montserrat" w:hAnsi="Montserrat" w:cs="Montserrat"/>
          <w:color w:val="4F5758"/>
        </w:rPr>
        <w:t xml:space="preserve">.  Information revealed by a </w:t>
      </w:r>
      <w:r w:rsidR="009B6FA3">
        <w:rPr>
          <w:rFonts w:ascii="Montserrat" w:eastAsia="Montserrat" w:hAnsi="Montserrat" w:cs="Montserrat"/>
          <w:color w:val="4F5758"/>
        </w:rPr>
        <w:t>client</w:t>
      </w:r>
      <w:r w:rsidRPr="3DEF3E79">
        <w:rPr>
          <w:rFonts w:ascii="Montserrat" w:eastAsia="Montserrat" w:hAnsi="Montserrat" w:cs="Montserrat"/>
          <w:color w:val="4F5758"/>
        </w:rPr>
        <w:t xml:space="preserve"> during the sessions will be kept strictly confidential with a few exceptions.</w:t>
      </w:r>
    </w:p>
    <w:p w14:paraId="637D0288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 </w:t>
      </w:r>
    </w:p>
    <w:p w14:paraId="6196ABA7" w14:textId="188FE2F5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If a child discloses information that makes me believe that they or others are at risk, or any other safeguarding issues, I have a duty of care to </w:t>
      </w:r>
      <w:r w:rsidR="009B6FA3">
        <w:rPr>
          <w:rFonts w:ascii="Montserrat" w:eastAsia="Montserrat" w:hAnsi="Montserrat" w:cs="Montserrat"/>
          <w:color w:val="4F5758"/>
        </w:rPr>
        <w:t>report this.</w:t>
      </w:r>
    </w:p>
    <w:p w14:paraId="1B50E5F0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 </w:t>
      </w:r>
    </w:p>
    <w:p w14:paraId="120175E5" w14:textId="04FDDAC8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Also, as a professional working within the guidance of the British Association of Counselling and Psychotherapy, </w:t>
      </w:r>
      <w:r w:rsidR="009B6FA3">
        <w:rPr>
          <w:rFonts w:ascii="Montserrat" w:eastAsia="Montserrat" w:hAnsi="Montserrat" w:cs="Montserrat"/>
          <w:color w:val="4F5758"/>
        </w:rPr>
        <w:t>I</w:t>
      </w:r>
      <w:r w:rsidRPr="3DEF3E79">
        <w:rPr>
          <w:rFonts w:ascii="Montserrat" w:eastAsia="Montserrat" w:hAnsi="Montserrat" w:cs="Montserrat"/>
          <w:color w:val="4F5758"/>
        </w:rPr>
        <w:t xml:space="preserve"> have monthly supervision sessions where </w:t>
      </w:r>
      <w:r w:rsidR="009B6FA3">
        <w:rPr>
          <w:rFonts w:ascii="Montserrat" w:eastAsia="Montserrat" w:hAnsi="Montserrat" w:cs="Montserrat"/>
          <w:color w:val="4F5758"/>
        </w:rPr>
        <w:t xml:space="preserve">I </w:t>
      </w:r>
      <w:r w:rsidRPr="3DEF3E79">
        <w:rPr>
          <w:rFonts w:ascii="Montserrat" w:eastAsia="Montserrat" w:hAnsi="Montserrat" w:cs="Montserrat"/>
          <w:color w:val="4F5758"/>
        </w:rPr>
        <w:t>discuss cases. However, the cases will be kept anonymous.</w:t>
      </w:r>
    </w:p>
    <w:p w14:paraId="61E31E73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 </w:t>
      </w:r>
    </w:p>
    <w:p w14:paraId="33585455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8C2768"/>
        </w:rPr>
        <w:t>Complaints</w:t>
      </w:r>
    </w:p>
    <w:p w14:paraId="4C7EB773" w14:textId="77777777" w:rsidR="009B6FA3" w:rsidRDefault="009B6FA3" w:rsidP="3DEF3E79">
      <w:pPr>
        <w:spacing w:after="0"/>
        <w:rPr>
          <w:rFonts w:ascii="Montserrat" w:eastAsia="Montserrat" w:hAnsi="Montserrat" w:cs="Montserrat"/>
          <w:color w:val="4F5758"/>
        </w:rPr>
      </w:pPr>
    </w:p>
    <w:p w14:paraId="151BA8CB" w14:textId="77777777" w:rsidR="009B6FA3" w:rsidRDefault="009B6FA3" w:rsidP="3DEF3E79">
      <w:pPr>
        <w:spacing w:after="0"/>
        <w:rPr>
          <w:rFonts w:ascii="Montserrat" w:eastAsia="Montserrat" w:hAnsi="Montserrat" w:cs="Montserrat"/>
          <w:color w:val="4F5758"/>
        </w:rPr>
      </w:pPr>
    </w:p>
    <w:p w14:paraId="37323AB5" w14:textId="77777777" w:rsidR="009B6FA3" w:rsidRDefault="009B6FA3" w:rsidP="3DEF3E79">
      <w:pPr>
        <w:spacing w:after="0"/>
        <w:rPr>
          <w:rFonts w:ascii="Montserrat" w:eastAsia="Montserrat" w:hAnsi="Montserrat" w:cs="Montserrat"/>
          <w:color w:val="4F5758"/>
        </w:rPr>
      </w:pPr>
    </w:p>
    <w:p w14:paraId="15C73B96" w14:textId="77777777" w:rsidR="009B6FA3" w:rsidRDefault="009B6FA3" w:rsidP="3DEF3E79">
      <w:pPr>
        <w:spacing w:after="0"/>
        <w:rPr>
          <w:rFonts w:ascii="Montserrat" w:eastAsia="Montserrat" w:hAnsi="Montserrat" w:cs="Montserrat"/>
          <w:color w:val="4F5758"/>
        </w:rPr>
      </w:pPr>
    </w:p>
    <w:p w14:paraId="010B1342" w14:textId="270A2FF6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If you wish to complain about the Therapy Service, please </w:t>
      </w:r>
      <w:r w:rsidR="009B6FA3">
        <w:rPr>
          <w:rFonts w:ascii="Montserrat" w:eastAsia="Montserrat" w:hAnsi="Montserrat" w:cs="Montserrat"/>
          <w:color w:val="4F5758"/>
        </w:rPr>
        <w:t>contact the BACP.</w:t>
      </w:r>
    </w:p>
    <w:p w14:paraId="0C283118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 </w:t>
      </w:r>
    </w:p>
    <w:p w14:paraId="543A5C3B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 </w:t>
      </w:r>
    </w:p>
    <w:p w14:paraId="734AA3AE" w14:textId="6C06B240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By completing this form, you are indicating that you give your permission for your child/adolescent to be in therapy </w:t>
      </w:r>
      <w:r w:rsidR="009B6FA3">
        <w:rPr>
          <w:rFonts w:ascii="Montserrat" w:eastAsia="Montserrat" w:hAnsi="Montserrat" w:cs="Montserrat"/>
          <w:color w:val="4F5758"/>
        </w:rPr>
        <w:t>with me</w:t>
      </w:r>
      <w:r w:rsidRPr="3DEF3E79">
        <w:rPr>
          <w:rFonts w:ascii="Montserrat" w:eastAsia="Montserrat" w:hAnsi="Montserrat" w:cs="Montserrat"/>
          <w:color w:val="4F5758"/>
        </w:rPr>
        <w:t>, and that you have read, understood and agreed to the information provided by this consent form. Please return this form to me as soon as possible.</w:t>
      </w:r>
    </w:p>
    <w:p w14:paraId="201D6D1F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 </w:t>
      </w:r>
    </w:p>
    <w:p w14:paraId="75C5F37D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 xml:space="preserve"> </w:t>
      </w:r>
    </w:p>
    <w:p w14:paraId="7D9CC63A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>Child’s name:</w:t>
      </w:r>
    </w:p>
    <w:p w14:paraId="2B29E4BC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>Parent/Carer name:</w:t>
      </w:r>
    </w:p>
    <w:p w14:paraId="5E668852" w14:textId="2077724F" w:rsidR="000B4F81" w:rsidRDefault="0B85EFDC" w:rsidP="3DEF3E79">
      <w:pPr>
        <w:spacing w:after="0"/>
      </w:pPr>
      <w:r w:rsidRPr="3DEF3E79">
        <w:rPr>
          <w:rFonts w:ascii="Montserrat" w:eastAsia="Montserrat" w:hAnsi="Montserrat" w:cs="Montserrat"/>
          <w:color w:val="4F5758"/>
        </w:rPr>
        <w:t>Date:</w:t>
      </w:r>
    </w:p>
    <w:p w14:paraId="672A6659" w14:textId="2077724F" w:rsidR="000B4F81" w:rsidRDefault="000B4F81" w:rsidP="3DEF3E79"/>
    <w:sectPr w:rsidR="000B4F8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5E6A" w14:textId="77777777" w:rsidR="00F540E1" w:rsidRDefault="00F540E1" w:rsidP="009B6FA3">
      <w:pPr>
        <w:spacing w:after="0" w:line="240" w:lineRule="auto"/>
      </w:pPr>
      <w:r>
        <w:separator/>
      </w:r>
    </w:p>
  </w:endnote>
  <w:endnote w:type="continuationSeparator" w:id="0">
    <w:p w14:paraId="2F54B5FF" w14:textId="77777777" w:rsidR="00F540E1" w:rsidRDefault="00F540E1" w:rsidP="009B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73A7" w14:textId="77777777" w:rsidR="00F540E1" w:rsidRDefault="00F540E1" w:rsidP="009B6FA3">
      <w:pPr>
        <w:spacing w:after="0" w:line="240" w:lineRule="auto"/>
      </w:pPr>
      <w:r>
        <w:separator/>
      </w:r>
    </w:p>
  </w:footnote>
  <w:footnote w:type="continuationSeparator" w:id="0">
    <w:p w14:paraId="35ADC526" w14:textId="77777777" w:rsidR="00F540E1" w:rsidRDefault="00F540E1" w:rsidP="009B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90A9" w14:textId="473629E5" w:rsidR="009B6FA3" w:rsidRDefault="00AF1AC0">
    <w:pPr>
      <w:pStyle w:val="Header"/>
    </w:pPr>
    <w:r w:rsidRPr="007A2131">
      <w:rPr>
        <w:noProof/>
      </w:rPr>
      <w:drawing>
        <wp:anchor distT="0" distB="0" distL="114300" distR="114300" simplePos="0" relativeHeight="251659264" behindDoc="1" locked="0" layoutInCell="1" allowOverlap="1" wp14:anchorId="03F215A7" wp14:editId="05B1FF54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1630680" cy="1584960"/>
          <wp:effectExtent l="0" t="0" r="0" b="0"/>
          <wp:wrapTight wrapText="bothSides">
            <wp:wrapPolygon edited="0">
              <wp:start x="9841" y="260"/>
              <wp:lineTo x="7822" y="1038"/>
              <wp:lineTo x="3028" y="3894"/>
              <wp:lineTo x="3028" y="4933"/>
              <wp:lineTo x="1514" y="9087"/>
              <wp:lineTo x="757" y="10644"/>
              <wp:lineTo x="252" y="12462"/>
              <wp:lineTo x="505" y="13500"/>
              <wp:lineTo x="5047" y="17394"/>
              <wp:lineTo x="5299" y="18433"/>
              <wp:lineTo x="12617" y="19990"/>
              <wp:lineTo x="16654" y="20510"/>
              <wp:lineTo x="18168" y="20510"/>
              <wp:lineTo x="18925" y="19990"/>
              <wp:lineTo x="21196" y="17913"/>
              <wp:lineTo x="21196" y="15577"/>
              <wp:lineTo x="20439" y="9087"/>
              <wp:lineTo x="19178" y="3894"/>
              <wp:lineTo x="14131" y="1038"/>
              <wp:lineTo x="12112" y="260"/>
              <wp:lineTo x="9841" y="260"/>
            </wp:wrapPolygon>
          </wp:wrapTight>
          <wp:docPr id="7" name="Picture 6" descr="A logo with text on i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FC321DC-5705-E326-999F-2766581B0F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ogo with text on it&#10;&#10;AI-generated content may be incorrect.">
                    <a:extLst>
                      <a:ext uri="{FF2B5EF4-FFF2-40B4-BE49-F238E27FC236}">
                        <a16:creationId xmlns:a16="http://schemas.microsoft.com/office/drawing/2014/main" id="{4FC321DC-5705-E326-999F-2766581B0F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28" t="16724" r="14335" b="12287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1584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2B0A09"/>
    <w:rsid w:val="000B4F81"/>
    <w:rsid w:val="00673101"/>
    <w:rsid w:val="009B6FA3"/>
    <w:rsid w:val="00AF1AC0"/>
    <w:rsid w:val="00F540E1"/>
    <w:rsid w:val="0B85EFDC"/>
    <w:rsid w:val="3DEF3E79"/>
    <w:rsid w:val="4B2B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B0A09"/>
  <w15:chartTrackingRefBased/>
  <w15:docId w15:val="{62711198-C77B-4D6A-ADD8-9E1816AB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FA3"/>
  </w:style>
  <w:style w:type="paragraph" w:styleId="Footer">
    <w:name w:val="footer"/>
    <w:basedOn w:val="Normal"/>
    <w:link w:val="FooterChar"/>
    <w:uiPriority w:val="99"/>
    <w:unhideWhenUsed/>
    <w:rsid w:val="009B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8BA32A08725439A0E3FBED7D2A82A" ma:contentTypeVersion="15" ma:contentTypeDescription="Create a new document." ma:contentTypeScope="" ma:versionID="86479469e4257a6147553ec11b0d1f4d">
  <xsd:schema xmlns:xsd="http://www.w3.org/2001/XMLSchema" xmlns:xs="http://www.w3.org/2001/XMLSchema" xmlns:p="http://schemas.microsoft.com/office/2006/metadata/properties" xmlns:ns2="94500e30-0b47-4bde-b21b-7e067ceb92f1" xmlns:ns3="5012f942-248e-4e7c-84d8-17fa51b9e0fa" targetNamespace="http://schemas.microsoft.com/office/2006/metadata/properties" ma:root="true" ma:fieldsID="a89eb3f0407d78b8dacf0af6a3baf6d4" ns2:_="" ns3:_="">
    <xsd:import namespace="94500e30-0b47-4bde-b21b-7e067ceb92f1"/>
    <xsd:import namespace="5012f942-248e-4e7c-84d8-17fa51b9e0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00e30-0b47-4bde-b21b-7e067ceb92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eed7bad-4eac-48cb-9b15-79cbe4da981a}" ma:internalName="TaxCatchAll" ma:showField="CatchAllData" ma:web="94500e30-0b47-4bde-b21b-7e067ceb9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f942-248e-4e7c-84d8-17fa51b9e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97d3c0e-caa1-423a-b50f-62ddbe6b2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2f942-248e-4e7c-84d8-17fa51b9e0fa">
      <Terms xmlns="http://schemas.microsoft.com/office/infopath/2007/PartnerControls"/>
    </lcf76f155ced4ddcb4097134ff3c332f>
    <TaxCatchAll xmlns="94500e30-0b47-4bde-b21b-7e067ceb92f1" xsi:nil="true"/>
    <_dlc_DocId xmlns="94500e30-0b47-4bde-b21b-7e067ceb92f1">NV4YTV27D567-1047200085-480092</_dlc_DocId>
    <_dlc_DocIdUrl xmlns="94500e30-0b47-4bde-b21b-7e067ceb92f1">
      <Url>https://pupilreferral.sharepoint.com/sites/ELStaffShared/_layouts/15/DocIdRedir.aspx?ID=NV4YTV27D567-1047200085-480092</Url>
      <Description>NV4YTV27D567-1047200085-480092</Description>
    </_dlc_DocIdUrl>
  </documentManagement>
</p:properties>
</file>

<file path=customXml/itemProps1.xml><?xml version="1.0" encoding="utf-8"?>
<ds:datastoreItem xmlns:ds="http://schemas.openxmlformats.org/officeDocument/2006/customXml" ds:itemID="{95690370-30E3-454C-BD47-51B8FB45E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00e30-0b47-4bde-b21b-7e067ceb92f1"/>
    <ds:schemaRef ds:uri="5012f942-248e-4e7c-84d8-17fa51b9e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33233-056E-46C6-B93D-61D03EF486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A1F359-812F-4C4E-BE02-EAF05F676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5BF83-A5B7-4934-A789-468EE7BA7967}">
  <ds:schemaRefs>
    <ds:schemaRef ds:uri="http://schemas.microsoft.com/office/2006/metadata/properties"/>
    <ds:schemaRef ds:uri="http://schemas.microsoft.com/office/infopath/2007/PartnerControls"/>
    <ds:schemaRef ds:uri="5012f942-248e-4e7c-84d8-17fa51b9e0fa"/>
    <ds:schemaRef ds:uri="94500e30-0b47-4bde-b21b-7e067ceb9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Ferne Nodder</dc:creator>
  <cp:keywords/>
  <dc:description/>
  <cp:lastModifiedBy>Ferne Hale</cp:lastModifiedBy>
  <cp:revision>3</cp:revision>
  <dcterms:created xsi:type="dcterms:W3CDTF">2024-04-18T10:38:00Z</dcterms:created>
  <dcterms:modified xsi:type="dcterms:W3CDTF">2025-09-29T10:04:00Z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0x0101001F48BA32A08725439A0E3FBED7D2A82A</vt:lpwstr>
  </property>
  <property fmtid="{D5CDD505-2E9C-101B-9397-08002B2CF9AE}" pid="3" name="_dlc_DocIdItemGuid">
    <vt:lpwstr>490c392c-749b-4da3-a9f5-dcb180052d01</vt:lpwstr>
  </property>
  <property fmtid="{D5CDD505-2E9C-101B-9397-08002B2CF9AE}" pid="4" name="MediaServiceImageTags">
    <vt:lpwstr/>
  </property>
</Properties>
</file>